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910763" w:rsidTr="00CF0D7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910763" w:rsidRDefault="00910763" w:rsidP="00CF0D7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lang w:eastAsia="en-US"/>
              </w:rPr>
              <w:t xml:space="preserve">          </w:t>
            </w:r>
          </w:p>
        </w:tc>
      </w:tr>
    </w:tbl>
    <w:p w:rsidR="00910763" w:rsidRPr="004B2989" w:rsidRDefault="00910763" w:rsidP="00910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10763" w:rsidRPr="004B2989" w:rsidRDefault="00910763" w:rsidP="00910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910763" w:rsidRPr="004B2989" w:rsidRDefault="00910763" w:rsidP="00910763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10763" w:rsidRDefault="00910763" w:rsidP="00910763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10763" w:rsidRDefault="00910763" w:rsidP="00910763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10763" w:rsidRDefault="00910763" w:rsidP="00910763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19 июня   2017  года № 147/1</w:t>
      </w:r>
    </w:p>
    <w:p w:rsidR="00910763" w:rsidRDefault="00910763" w:rsidP="00910763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03A55">
        <w:rPr>
          <w:rFonts w:ascii="Times New Roman" w:hAnsi="Times New Roman" w:cs="Times New Roman"/>
          <w:sz w:val="20"/>
        </w:rPr>
        <w:t>р.п. Озинки</w:t>
      </w:r>
    </w:p>
    <w:p w:rsidR="00910763" w:rsidRPr="00E759B8" w:rsidRDefault="00910763" w:rsidP="00910763">
      <w:pPr>
        <w:pStyle w:val="a3"/>
        <w:tabs>
          <w:tab w:val="left" w:pos="708"/>
        </w:tabs>
        <w:spacing w:line="240" w:lineRule="auto"/>
        <w:ind w:right="3826" w:firstLine="0"/>
        <w:rPr>
          <w:b/>
          <w:szCs w:val="28"/>
        </w:rPr>
      </w:pPr>
      <w:r>
        <w:rPr>
          <w:szCs w:val="28"/>
        </w:rPr>
        <w:t>О внесении изменений</w:t>
      </w:r>
      <w:r w:rsidRPr="00C94FAF">
        <w:rPr>
          <w:szCs w:val="28"/>
        </w:rPr>
        <w:fldChar w:fldCharType="begin"/>
      </w:r>
      <w:r w:rsidRPr="00E759B8">
        <w:rPr>
          <w:szCs w:val="28"/>
        </w:rPr>
        <w:instrText>HYPERLINK "garantf1://9405908.0/"</w:instrText>
      </w:r>
      <w:r w:rsidRPr="00C94FAF">
        <w:rPr>
          <w:szCs w:val="28"/>
        </w:rPr>
        <w:fldChar w:fldCharType="separate"/>
      </w:r>
      <w:r w:rsidRPr="00E759B8">
        <w:rPr>
          <w:rStyle w:val="a7"/>
          <w:color w:val="auto"/>
          <w:sz w:val="28"/>
          <w:szCs w:val="28"/>
        </w:rPr>
        <w:br/>
      </w:r>
      <w:r w:rsidRPr="00E759B8">
        <w:rPr>
          <w:szCs w:val="28"/>
        </w:rPr>
        <w:t>в постановление администрации Озинского муниципального района Саратовской области от 30.12.2016 года № 280</w:t>
      </w:r>
    </w:p>
    <w:p w:rsidR="00910763" w:rsidRPr="000B7178" w:rsidRDefault="00910763" w:rsidP="00910763">
      <w:pPr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9B8">
        <w:rPr>
          <w:rFonts w:ascii="Times New Roman" w:hAnsi="Times New Roman" w:cs="Times New Roman"/>
          <w:sz w:val="28"/>
          <w:szCs w:val="28"/>
        </w:rPr>
        <w:fldChar w:fldCharType="end"/>
      </w:r>
    </w:p>
    <w:p w:rsidR="00910763" w:rsidRPr="00D65115" w:rsidRDefault="00910763" w:rsidP="0091076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gramStart"/>
      <w:r w:rsidRPr="00D65115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</w:t>
      </w:r>
      <w:hyperlink r:id="rId5" w:history="1">
        <w:r w:rsidRPr="00D65115">
          <w:rPr>
            <w:rStyle w:val="a7"/>
            <w:b w:val="0"/>
            <w:color w:val="auto"/>
            <w:spacing w:val="-12"/>
            <w:sz w:val="28"/>
            <w:szCs w:val="28"/>
          </w:rPr>
          <w:t>п. 1 ст. 15</w:t>
        </w:r>
      </w:hyperlink>
      <w:r w:rsidRPr="00D65115">
        <w:rPr>
          <w:rFonts w:ascii="Times New Roman" w:hAnsi="Times New Roman" w:cs="Times New Roman"/>
          <w:spacing w:val="-12"/>
          <w:sz w:val="28"/>
          <w:szCs w:val="28"/>
        </w:rPr>
        <w:t xml:space="preserve"> Федерального закона от 6 октября 2003 г. N 131-ФЗ "Об общих принципах организации местного самоуправления в Российской Федерации", </w:t>
      </w:r>
      <w:hyperlink r:id="rId6" w:history="1">
        <w:r w:rsidRPr="00D65115">
          <w:rPr>
            <w:rStyle w:val="a7"/>
            <w:b w:val="0"/>
            <w:color w:val="auto"/>
            <w:spacing w:val="-12"/>
            <w:sz w:val="28"/>
            <w:szCs w:val="28"/>
          </w:rPr>
          <w:t>Закона</w:t>
        </w:r>
      </w:hyperlink>
      <w:r w:rsidRPr="00D65115">
        <w:rPr>
          <w:rFonts w:ascii="Times New Roman" w:hAnsi="Times New Roman" w:cs="Times New Roman"/>
          <w:spacing w:val="-12"/>
          <w:sz w:val="28"/>
          <w:szCs w:val="28"/>
        </w:rPr>
        <w:t xml:space="preserve"> Саратовской области от 03.12.2014 года N 152-ЗСО "О внесении изменений в Закон Саратовской области «О дифференцированных нормативах отчислений в бюджеты муниципальных образований Саратовской области от акцизов на автомобильный и прямогонный бензин, дизельное топливо, моторное</w:t>
      </w:r>
      <w:proofErr w:type="gramEnd"/>
      <w:r w:rsidRPr="00D65115">
        <w:rPr>
          <w:rFonts w:ascii="Times New Roman" w:hAnsi="Times New Roman" w:cs="Times New Roman"/>
          <w:spacing w:val="-12"/>
          <w:sz w:val="28"/>
          <w:szCs w:val="28"/>
        </w:rPr>
        <w:t xml:space="preserve"> масло для дизельных и (или) карбюраторных (</w:t>
      </w:r>
      <w:proofErr w:type="spellStart"/>
      <w:r w:rsidRPr="00D65115">
        <w:rPr>
          <w:rFonts w:ascii="Times New Roman" w:hAnsi="Times New Roman" w:cs="Times New Roman"/>
          <w:spacing w:val="-12"/>
          <w:sz w:val="28"/>
          <w:szCs w:val="28"/>
        </w:rPr>
        <w:t>инжекторных</w:t>
      </w:r>
      <w:proofErr w:type="spellEnd"/>
      <w:r w:rsidRPr="00D65115">
        <w:rPr>
          <w:rFonts w:ascii="Times New Roman" w:hAnsi="Times New Roman" w:cs="Times New Roman"/>
          <w:spacing w:val="-12"/>
          <w:sz w:val="28"/>
          <w:szCs w:val="28"/>
        </w:rPr>
        <w:t xml:space="preserve">) двигателей, производимое на территории Российской Федерации», Решением районного Собрания Озинского муниципального района Саратовской области от 17.12.2012 г. </w:t>
      </w:r>
    </w:p>
    <w:p w:rsidR="00910763" w:rsidRPr="00D65115" w:rsidRDefault="00910763" w:rsidP="00910763">
      <w:pPr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65115">
        <w:rPr>
          <w:rFonts w:ascii="Times New Roman" w:hAnsi="Times New Roman" w:cs="Times New Roman"/>
          <w:spacing w:val="-12"/>
          <w:sz w:val="28"/>
          <w:szCs w:val="28"/>
        </w:rPr>
        <w:t>№ 139 «О принятии полномочий по решению вопросов местного значения Озинского муниципального образования», Уставом  Озинского муниципального района, ПОСТАНОВЛЯЮ:</w:t>
      </w:r>
    </w:p>
    <w:p w:rsidR="00910763" w:rsidRPr="00D65115" w:rsidRDefault="00910763" w:rsidP="0091076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bookmarkStart w:id="0" w:name="sub_4"/>
      <w:r w:rsidRPr="00E759B8">
        <w:rPr>
          <w:rFonts w:ascii="Times New Roman" w:hAnsi="Times New Roman" w:cs="Times New Roman"/>
          <w:sz w:val="28"/>
          <w:szCs w:val="28"/>
        </w:rPr>
        <w:t>1</w:t>
      </w:r>
      <w:r w:rsidRPr="00D65115">
        <w:rPr>
          <w:rFonts w:ascii="Times New Roman" w:hAnsi="Times New Roman" w:cs="Times New Roman"/>
          <w:spacing w:val="-14"/>
          <w:sz w:val="28"/>
          <w:szCs w:val="28"/>
        </w:rPr>
        <w:t xml:space="preserve">. </w:t>
      </w:r>
      <w:proofErr w:type="gramStart"/>
      <w:r w:rsidRPr="00D65115">
        <w:rPr>
          <w:rFonts w:ascii="Times New Roman" w:hAnsi="Times New Roman" w:cs="Times New Roman"/>
          <w:spacing w:val="-14"/>
          <w:sz w:val="28"/>
          <w:szCs w:val="28"/>
        </w:rPr>
        <w:t>Внести в постановление администрации Озинского муниципального района от 30 декабря 2016 года № 280 «Об утверждении муниципальной Программы «Развитие и совершенствование в сфере обеспечения безопасности дорожного движения, ремонта и содержания, автомобильных дорог в Озинском муниципальном районе Саратовской области на 2017 год» (с изменением от 20.01.2017 г. № 11/1, от 17.02.2017 г. № 42/1, от 10.03.2017 г. № 61</w:t>
      </w:r>
      <w:r>
        <w:rPr>
          <w:rFonts w:ascii="Times New Roman" w:hAnsi="Times New Roman" w:cs="Times New Roman"/>
          <w:spacing w:val="-14"/>
          <w:sz w:val="28"/>
          <w:szCs w:val="28"/>
        </w:rPr>
        <w:t>, от 07.04.2017 года, от</w:t>
      </w:r>
      <w:proofErr w:type="gramEnd"/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14"/>
          <w:sz w:val="28"/>
          <w:szCs w:val="28"/>
        </w:rPr>
        <w:t>21.04.2017 года № 114)</w:t>
      </w:r>
      <w:r w:rsidRPr="00D65115">
        <w:rPr>
          <w:rFonts w:ascii="Times New Roman" w:hAnsi="Times New Roman" w:cs="Times New Roman"/>
          <w:spacing w:val="-14"/>
          <w:sz w:val="28"/>
          <w:szCs w:val="28"/>
        </w:rPr>
        <w:t xml:space="preserve">), следующие изменения:  </w:t>
      </w:r>
      <w:proofErr w:type="gramEnd"/>
    </w:p>
    <w:p w:rsidR="00910763" w:rsidRDefault="00910763" w:rsidP="0091076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Pr="00E759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редакции, согласно приложению к настоящему постановлению</w:t>
      </w:r>
      <w:r w:rsidRPr="00E759B8">
        <w:rPr>
          <w:rFonts w:ascii="Times New Roman" w:hAnsi="Times New Roman" w:cs="Times New Roman"/>
          <w:sz w:val="28"/>
          <w:szCs w:val="28"/>
        </w:rPr>
        <w:t>.</w:t>
      </w:r>
    </w:p>
    <w:p w:rsidR="00910763" w:rsidRPr="00E759B8" w:rsidRDefault="00910763" w:rsidP="0091076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59B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759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59B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End w:id="0"/>
    </w:p>
    <w:p w:rsidR="001D684C" w:rsidRDefault="001D684C" w:rsidP="0091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84C" w:rsidRDefault="001D684C" w:rsidP="0091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763" w:rsidRPr="000B7178" w:rsidRDefault="00910763" w:rsidP="0091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78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</w:p>
    <w:p w:rsidR="00910763" w:rsidRPr="00E759B8" w:rsidRDefault="00910763" w:rsidP="00910763">
      <w:pPr>
        <w:spacing w:after="0" w:line="240" w:lineRule="auto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0B717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0B7178">
        <w:rPr>
          <w:rFonts w:ascii="Times New Roman" w:hAnsi="Times New Roman" w:cs="Times New Roman"/>
          <w:b/>
          <w:sz w:val="28"/>
          <w:szCs w:val="28"/>
        </w:rPr>
        <w:tab/>
      </w:r>
      <w:r w:rsidRPr="000B717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B7178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1" w:name="sub_1000"/>
      <w:r w:rsidRPr="000B7178">
        <w:rPr>
          <w:rFonts w:ascii="Times New Roman" w:hAnsi="Times New Roman" w:cs="Times New Roman"/>
          <w:b/>
          <w:sz w:val="28"/>
          <w:szCs w:val="28"/>
        </w:rPr>
        <w:t>А.А. Галяшкин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10763" w:rsidRPr="003C615D" w:rsidRDefault="00910763" w:rsidP="0091076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ab/>
      </w:r>
      <w:r w:rsidRPr="003C615D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bookmarkEnd w:id="1"/>
    <w:p w:rsidR="00910763" w:rsidRPr="003C615D" w:rsidRDefault="00910763" w:rsidP="0091076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Pr="003C615D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r:id="rId7" w:anchor="sub_0" w:history="1">
        <w:r w:rsidRPr="003C615D">
          <w:rPr>
            <w:rStyle w:val="a7"/>
            <w:b w:val="0"/>
            <w:bCs/>
            <w:color w:val="auto"/>
            <w:sz w:val="28"/>
            <w:szCs w:val="28"/>
          </w:rPr>
          <w:t>постановлению</w:t>
        </w:r>
      </w:hyperlink>
      <w:r w:rsidRPr="003C615D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p w:rsidR="00910763" w:rsidRPr="003C615D" w:rsidRDefault="00910763" w:rsidP="00910763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ab/>
      </w:r>
      <w:r w:rsidRPr="003C615D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  </w:t>
      </w:r>
      <w:r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19.06.2017 № 147/1</w:t>
      </w:r>
      <w:r w:rsidRPr="003C615D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</w:t>
      </w:r>
    </w:p>
    <w:p w:rsidR="00910763" w:rsidRPr="003C615D" w:rsidRDefault="00910763" w:rsidP="00910763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910763" w:rsidRPr="00636139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3613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ПАСПОРТ </w:t>
      </w:r>
    </w:p>
    <w:p w:rsidR="00910763" w:rsidRPr="00636139" w:rsidRDefault="00910763" w:rsidP="00910763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63613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муниципальной Программы </w:t>
      </w:r>
      <w:r w:rsidRPr="00636139">
        <w:rPr>
          <w:rFonts w:ascii="Times New Roman" w:hAnsi="Times New Roman" w:cs="Times New Roman"/>
          <w:color w:val="auto"/>
          <w:sz w:val="28"/>
          <w:szCs w:val="28"/>
        </w:rPr>
        <w:t xml:space="preserve">«Развитие  и совершенствование в сфере обеспечения безопасности дорожного движения, ремонта и </w:t>
      </w:r>
      <w:proofErr w:type="gramStart"/>
      <w:r w:rsidRPr="00636139">
        <w:rPr>
          <w:rFonts w:ascii="Times New Roman" w:hAnsi="Times New Roman" w:cs="Times New Roman"/>
          <w:color w:val="auto"/>
          <w:sz w:val="28"/>
          <w:szCs w:val="28"/>
        </w:rPr>
        <w:t>содержания</w:t>
      </w:r>
      <w:proofErr w:type="gramEnd"/>
      <w:r w:rsidRPr="00636139">
        <w:rPr>
          <w:rFonts w:ascii="Times New Roman" w:hAnsi="Times New Roman" w:cs="Times New Roman"/>
          <w:color w:val="auto"/>
          <w:sz w:val="28"/>
          <w:szCs w:val="28"/>
        </w:rPr>
        <w:t xml:space="preserve"> автомобильных дорог в Озинском муниципальном районе Саратовской области  на 2017 год»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521"/>
      </w:tblGrid>
      <w:tr w:rsidR="00910763" w:rsidRPr="003C615D" w:rsidTr="00CF0D72">
        <w:tc>
          <w:tcPr>
            <w:tcW w:w="2835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Наименование главного распорядителя бюджетных средств</w:t>
            </w:r>
          </w:p>
        </w:tc>
        <w:tc>
          <w:tcPr>
            <w:tcW w:w="6521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администрация Озинского муниципального района  (далее - администрация района)</w:t>
            </w:r>
          </w:p>
        </w:tc>
      </w:tr>
      <w:tr w:rsidR="00910763" w:rsidRPr="003C615D" w:rsidTr="00CF0D72">
        <w:trPr>
          <w:trHeight w:val="1592"/>
        </w:trPr>
        <w:tc>
          <w:tcPr>
            <w:tcW w:w="2835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Наименование программы</w:t>
            </w:r>
          </w:p>
        </w:tc>
        <w:tc>
          <w:tcPr>
            <w:tcW w:w="6521" w:type="dxa"/>
          </w:tcPr>
          <w:p w:rsidR="00910763" w:rsidRPr="003C615D" w:rsidRDefault="00910763" w:rsidP="00CF0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и совершенствование в сфере обеспечения безопасности дорожного движения, ремонта и </w:t>
            </w:r>
            <w:proofErr w:type="gramStart"/>
            <w:r w:rsidRPr="003C615D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gramEnd"/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в Озинском муниципальном районе Саратовской области  на 2017 год» (далее - Программа)</w:t>
            </w:r>
          </w:p>
        </w:tc>
      </w:tr>
      <w:tr w:rsidR="00910763" w:rsidRPr="003C615D" w:rsidTr="00CF0D72">
        <w:tc>
          <w:tcPr>
            <w:tcW w:w="2835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Срок реализации</w:t>
            </w:r>
          </w:p>
        </w:tc>
        <w:tc>
          <w:tcPr>
            <w:tcW w:w="6521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- 2017 год</w:t>
            </w:r>
          </w:p>
        </w:tc>
      </w:tr>
      <w:tr w:rsidR="00910763" w:rsidRPr="003C615D" w:rsidTr="00CF0D72">
        <w:trPr>
          <w:trHeight w:val="2202"/>
        </w:trPr>
        <w:tc>
          <w:tcPr>
            <w:tcW w:w="2835" w:type="dxa"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Цели программы</w:t>
            </w:r>
          </w:p>
        </w:tc>
        <w:tc>
          <w:tcPr>
            <w:tcW w:w="6521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 xml:space="preserve">- улучшение технического состояния местных автомобильных дорог общего пользования в границах Озинского муниципального района </w:t>
            </w:r>
          </w:p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– уменьшение дорожно-транспортных происшествий;</w:t>
            </w:r>
          </w:p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 xml:space="preserve">- сохранность автомобильных дорог  местного значения и улично-дорожной сети. </w:t>
            </w:r>
          </w:p>
          <w:p w:rsidR="00910763" w:rsidRPr="003C615D" w:rsidRDefault="00910763" w:rsidP="00CF0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>- приобретение дорожно-строительной, специализированной техники и оборудования</w:t>
            </w:r>
          </w:p>
        </w:tc>
      </w:tr>
      <w:tr w:rsidR="00910763" w:rsidRPr="003C615D" w:rsidTr="00CF0D72">
        <w:trPr>
          <w:trHeight w:val="268"/>
        </w:trPr>
        <w:tc>
          <w:tcPr>
            <w:tcW w:w="2835" w:type="dxa"/>
          </w:tcPr>
          <w:p w:rsidR="00910763" w:rsidRPr="003C615D" w:rsidRDefault="00910763" w:rsidP="00CF0D72">
            <w:pPr>
              <w:pStyle w:val="a5"/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Целевой показатель программы</w:t>
            </w:r>
          </w:p>
        </w:tc>
        <w:tc>
          <w:tcPr>
            <w:tcW w:w="6521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автомобильных дорог общего пользования местного значения на территории Озинского муниципального района Саратовской области – 292,8 км</w:t>
            </w:r>
          </w:p>
        </w:tc>
      </w:tr>
      <w:tr w:rsidR="00910763" w:rsidRPr="003C615D" w:rsidTr="00CF0D72">
        <w:trPr>
          <w:trHeight w:val="841"/>
        </w:trPr>
        <w:tc>
          <w:tcPr>
            <w:tcW w:w="2835" w:type="dxa"/>
          </w:tcPr>
          <w:p w:rsidR="00910763" w:rsidRPr="003C615D" w:rsidRDefault="00910763" w:rsidP="00CF0D72">
            <w:pPr>
              <w:pStyle w:val="a5"/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Задачи программы</w:t>
            </w:r>
          </w:p>
        </w:tc>
        <w:tc>
          <w:tcPr>
            <w:tcW w:w="6521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совершенствование муниципального управления в области дорожной деятельности;</w:t>
            </w:r>
          </w:p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содействие повышению безопасности дорожного движения</w:t>
            </w:r>
          </w:p>
        </w:tc>
      </w:tr>
      <w:tr w:rsidR="00910763" w:rsidRPr="003C615D" w:rsidTr="00CF0D72">
        <w:tc>
          <w:tcPr>
            <w:tcW w:w="2835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Тип Программы</w:t>
            </w:r>
          </w:p>
        </w:tc>
        <w:tc>
          <w:tcPr>
            <w:tcW w:w="6521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 xml:space="preserve"> Муниципальная  Программа</w:t>
            </w:r>
          </w:p>
        </w:tc>
      </w:tr>
      <w:tr w:rsidR="00910763" w:rsidRPr="003C615D" w:rsidTr="00CF0D72">
        <w:tc>
          <w:tcPr>
            <w:tcW w:w="2835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521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сохранность дорожного полотна;</w:t>
            </w:r>
          </w:p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- уменьшение затрат на ремонт подвижного состава;</w:t>
            </w:r>
          </w:p>
          <w:p w:rsidR="00910763" w:rsidRPr="003C615D" w:rsidRDefault="00910763" w:rsidP="00CF0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- зимнее содержание автомобильных дорог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1175440</w:t>
            </w: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 м3 </w:t>
            </w:r>
          </w:p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 xml:space="preserve">- ремонт автомобильных дорог  </w:t>
            </w:r>
            <w:r>
              <w:rPr>
                <w:rFonts w:ascii="Times New Roman" w:hAnsi="Times New Roman" w:cs="Times New Roman"/>
              </w:rPr>
              <w:t>19472</w:t>
            </w:r>
            <w:r w:rsidRPr="003C615D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3C615D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910763" w:rsidRPr="003C615D" w:rsidRDefault="00910763" w:rsidP="00CF0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615D">
              <w:rPr>
                <w:rFonts w:ascii="Times New Roman" w:hAnsi="Times New Roman" w:cs="Times New Roman"/>
                <w:sz w:val="24"/>
                <w:szCs w:val="24"/>
              </w:rPr>
              <w:t>- обустройство пешеходных переходов (установка дорожных знаков, нанесение дорожной разметки «Зебра» 10 знаков</w:t>
            </w:r>
            <w:proofErr w:type="gramEnd"/>
          </w:p>
          <w:p w:rsidR="00910763" w:rsidRPr="003C615D" w:rsidRDefault="00910763" w:rsidP="00CF0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>- приобретение дорожно-строительной, специализированной техники и оборудования – 1 шт.</w:t>
            </w:r>
          </w:p>
          <w:p w:rsidR="00910763" w:rsidRPr="003C615D" w:rsidRDefault="00910763" w:rsidP="00CF0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>- проектирование инженерно-технических систем обеспечения безопасности дорожного движения и дорожных сооружений</w:t>
            </w:r>
          </w:p>
        </w:tc>
      </w:tr>
      <w:tr w:rsidR="00910763" w:rsidRPr="003C615D" w:rsidTr="00CF0D72">
        <w:tc>
          <w:tcPr>
            <w:tcW w:w="2835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t>Характеристика программных мероприятий</w:t>
            </w:r>
          </w:p>
        </w:tc>
        <w:tc>
          <w:tcPr>
            <w:tcW w:w="6521" w:type="dxa"/>
          </w:tcPr>
          <w:p w:rsidR="00910763" w:rsidRPr="003C615D" w:rsidRDefault="00910763" w:rsidP="00CF0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>- обеспечение выполнения работ по ремонту автомобильных дорог местного значения и улично-дорожной сети.</w:t>
            </w:r>
          </w:p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10763" w:rsidRPr="003C615D" w:rsidTr="00CF0D72">
        <w:tc>
          <w:tcPr>
            <w:tcW w:w="2835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Style w:val="a6"/>
                <w:rFonts w:ascii="Times New Roman" w:hAnsi="Times New Roman" w:cs="Times New Roman"/>
                <w:bCs/>
                <w:color w:val="auto"/>
                <w:sz w:val="24"/>
              </w:rPr>
              <w:lastRenderedPageBreak/>
              <w:t>Объем и источники финансирования</w:t>
            </w:r>
          </w:p>
        </w:tc>
        <w:tc>
          <w:tcPr>
            <w:tcW w:w="6521" w:type="dxa"/>
            <w:hideMark/>
          </w:tcPr>
          <w:p w:rsidR="00910763" w:rsidRPr="003C615D" w:rsidRDefault="00910763" w:rsidP="00CF0D72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>Общий объем финансирования Программы составляет  -</w:t>
            </w:r>
            <w:r>
              <w:rPr>
                <w:rFonts w:ascii="Times New Roman" w:hAnsi="Times New Roman" w:cs="Times New Roman"/>
              </w:rPr>
              <w:t>27023,362</w:t>
            </w:r>
            <w:r w:rsidRPr="003C615D">
              <w:rPr>
                <w:rFonts w:ascii="Times New Roman" w:hAnsi="Times New Roman" w:cs="Times New Roman"/>
              </w:rPr>
              <w:t xml:space="preserve"> тыс. руб., в том числе:</w:t>
            </w:r>
          </w:p>
          <w:p w:rsidR="00910763" w:rsidRPr="003C615D" w:rsidRDefault="00910763" w:rsidP="00CF0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8065,7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уб., в том числе 2556,8 тыс.руб. (иные межбюджетные трансферты на погашение кредиторской задолженности за выполненные в 2016 году объемы работ по капитальному ремонту,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года); 5508,9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 (субсидии из бюджетов бюджетной системы Российской Федерации на капитальный ремонт, ремонт и содержание автомобильных дорог местного значения за счет средств областного дорожного фонда).</w:t>
            </w:r>
          </w:p>
          <w:p w:rsidR="00910763" w:rsidRPr="003C615D" w:rsidRDefault="00910763" w:rsidP="00910763">
            <w:pPr>
              <w:pStyle w:val="a5"/>
              <w:rPr>
                <w:rFonts w:ascii="Times New Roman" w:hAnsi="Times New Roman" w:cs="Times New Roman"/>
              </w:rPr>
            </w:pPr>
            <w:r w:rsidRPr="003C615D">
              <w:rPr>
                <w:rFonts w:ascii="Times New Roman" w:hAnsi="Times New Roman" w:cs="Times New Roman"/>
              </w:rPr>
              <w:t xml:space="preserve">- местный бюджет </w:t>
            </w:r>
            <w:r>
              <w:rPr>
                <w:rFonts w:ascii="Times New Roman" w:hAnsi="Times New Roman" w:cs="Times New Roman"/>
              </w:rPr>
              <w:t>18967,662</w:t>
            </w:r>
            <w:r w:rsidRPr="003C615D">
              <w:rPr>
                <w:rFonts w:ascii="Times New Roman" w:hAnsi="Times New Roman" w:cs="Times New Roman"/>
              </w:rPr>
              <w:t xml:space="preserve"> тыс. руб.</w:t>
            </w:r>
            <w:r>
              <w:rPr>
                <w:rFonts w:ascii="Times New Roman" w:hAnsi="Times New Roman" w:cs="Times New Roman"/>
              </w:rPr>
              <w:t xml:space="preserve"> (в том числе софинансирование областной субсидии 10,0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</w:tr>
    </w:tbl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2" w:name="sub_11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I. Характеристика проблемы, целесообразность и необходимость её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6</w:t>
      </w:r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решения </w:t>
      </w:r>
      <w:bookmarkEnd w:id="2"/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Дорожная сеть Озинского 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  Озинского муниципального района.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 xml:space="preserve">Предусматривается в 2017 году: ремонт – </w:t>
      </w:r>
      <w:r>
        <w:rPr>
          <w:rFonts w:ascii="Times New Roman" w:hAnsi="Times New Roman" w:cs="Times New Roman"/>
          <w:sz w:val="28"/>
          <w:szCs w:val="28"/>
        </w:rPr>
        <w:t>19472</w:t>
      </w:r>
      <w:r w:rsidRPr="003C615D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3C615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C615D">
        <w:rPr>
          <w:rFonts w:ascii="Times New Roman" w:hAnsi="Times New Roman" w:cs="Times New Roman"/>
          <w:sz w:val="28"/>
          <w:szCs w:val="28"/>
        </w:rPr>
        <w:t xml:space="preserve"> автомобильных дорог., зимнее содержание автомобильных дорог </w:t>
      </w:r>
      <w:r>
        <w:rPr>
          <w:rFonts w:ascii="Times New Roman" w:hAnsi="Times New Roman" w:cs="Times New Roman"/>
          <w:sz w:val="28"/>
          <w:szCs w:val="28"/>
        </w:rPr>
        <w:t>1175440</w:t>
      </w:r>
      <w:r w:rsidRPr="003C615D">
        <w:rPr>
          <w:rFonts w:ascii="Times New Roman" w:hAnsi="Times New Roman" w:cs="Times New Roman"/>
          <w:sz w:val="28"/>
          <w:szCs w:val="28"/>
        </w:rPr>
        <w:t xml:space="preserve"> м3, обустройство пешеходных переходов (установка дорожных знаков, нанесение дорожной разметки «Зебра» 10 знаков, приобретение дорожно-строительной, специализированной техники и оборудования – 1 шт., проектирование инженерно-технических систем обеспечения безопасности дорожного движения и дорожных сооружений.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В соответствии с российским законодательством финансирование дорожного хозяйства муниципального района осуществляется из средств местного бюджета.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Озинского муниципального района на 2017 год.</w:t>
      </w:r>
    </w:p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3" w:name="sub_12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II. Срок реализации Программы</w:t>
      </w:r>
      <w:bookmarkEnd w:id="3"/>
    </w:p>
    <w:p w:rsidR="00910763" w:rsidRPr="003C615D" w:rsidRDefault="00910763" w:rsidP="009107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Реализация Программы планируется в 2017 году.</w:t>
      </w:r>
    </w:p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4" w:name="sub_13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III. Цель и задача Программы</w:t>
      </w:r>
      <w:bookmarkEnd w:id="4"/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 и </w:t>
      </w:r>
      <w:proofErr w:type="gramStart"/>
      <w:r w:rsidRPr="003C615D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3C615D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границах Озинского муниципального района, а также эффективного использования выделяемых целевых ассигнований от акцизов на автомобильный и прямогонный бензин, дизельное топливо, </w:t>
      </w:r>
      <w:r w:rsidRPr="003C615D">
        <w:rPr>
          <w:rFonts w:ascii="Times New Roman" w:hAnsi="Times New Roman" w:cs="Times New Roman"/>
          <w:sz w:val="28"/>
          <w:szCs w:val="28"/>
        </w:rPr>
        <w:lastRenderedPageBreak/>
        <w:t>моторное масло для дизельных и (или) карбюраторных (</w:t>
      </w:r>
      <w:proofErr w:type="spellStart"/>
      <w:r w:rsidRPr="003C615D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3C615D">
        <w:rPr>
          <w:rFonts w:ascii="Times New Roman" w:hAnsi="Times New Roman" w:cs="Times New Roman"/>
          <w:sz w:val="28"/>
          <w:szCs w:val="28"/>
        </w:rPr>
        <w:t>) двигателей, производимое на территории Российской Федерации.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Озинского муниципального района задач по улучшению технико-эксплуатационного состояния дорожной сети.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Основной задачей настоящей Программы является выполнение установленных заданий по ремонту и содержанию  автомобильных дорог  местного значения и улично-дорожной сети.</w:t>
      </w:r>
    </w:p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5" w:name="sub_14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IV. Описание ожидаемых результатов реализации Программы</w:t>
      </w:r>
      <w:bookmarkEnd w:id="5"/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осуществить капитальный ремонт и содержание в отношении автомобильных дорог местного значения и улично-дорожной сети на территории  Озинского муниципального района.</w:t>
      </w:r>
    </w:p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6" w:name="sub_15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V. Целевые индикаторы</w:t>
      </w:r>
    </w:p>
    <w:bookmarkEnd w:id="6"/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 xml:space="preserve">Целевые индикаторы решения поставленных задач Программы отражены в </w:t>
      </w:r>
      <w:hyperlink r:id="rId8" w:anchor="sub_10100" w:history="1">
        <w:r w:rsidRPr="003C615D">
          <w:rPr>
            <w:rStyle w:val="a7"/>
            <w:b w:val="0"/>
            <w:color w:val="auto"/>
            <w:sz w:val="28"/>
            <w:szCs w:val="28"/>
          </w:rPr>
          <w:t>Приложении № 1</w:t>
        </w:r>
      </w:hyperlink>
      <w:r w:rsidRPr="003C615D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7" w:name="sub_16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VI. Перечень и описание программных мероприятий</w:t>
      </w:r>
    </w:p>
    <w:bookmarkEnd w:id="7"/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отражен в </w:t>
      </w:r>
      <w:hyperlink r:id="rId9" w:anchor="sub_10100" w:history="1">
        <w:r w:rsidRPr="003C615D">
          <w:rPr>
            <w:rStyle w:val="a7"/>
            <w:b w:val="0"/>
            <w:color w:val="auto"/>
            <w:sz w:val="28"/>
            <w:szCs w:val="28"/>
          </w:rPr>
          <w:t>Приложении № 1</w:t>
        </w:r>
      </w:hyperlink>
      <w:r w:rsidRPr="003C615D">
        <w:rPr>
          <w:rFonts w:ascii="Times New Roman" w:hAnsi="Times New Roman" w:cs="Times New Roman"/>
          <w:sz w:val="28"/>
          <w:szCs w:val="28"/>
        </w:rPr>
        <w:t xml:space="preserve"> к Программе и предусматривает обеспечение выполнения работ: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исправление профиля автомобильных дорог на территории Озинского муниципального района Саратовской области;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выкашивание обочин дорог от сорной травы на территории Озинского муниципального района Саратовской области;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15D">
        <w:rPr>
          <w:rFonts w:ascii="Times New Roman" w:hAnsi="Times New Roman" w:cs="Times New Roman"/>
          <w:sz w:val="28"/>
          <w:szCs w:val="28"/>
        </w:rPr>
        <w:t>- выполнение работ по обустройству пешеходных переходов, парковки для инвалидов (приобретение и установка дорожных знаков повышенной яркости (на желтом фоне) и нанесение дорожной разметки 1.14.1.</w:t>
      </w:r>
      <w:proofErr w:type="gramEnd"/>
      <w:r w:rsidRPr="003C615D">
        <w:rPr>
          <w:rFonts w:ascii="Times New Roman" w:hAnsi="Times New Roman" w:cs="Times New Roman"/>
          <w:sz w:val="28"/>
          <w:szCs w:val="28"/>
        </w:rPr>
        <w:t xml:space="preserve"> «Зебра» на автомобильных дорогах местного значения р.п</w:t>
      </w:r>
      <w:proofErr w:type="gramStart"/>
      <w:r w:rsidRPr="003C615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C615D">
        <w:rPr>
          <w:rFonts w:ascii="Times New Roman" w:hAnsi="Times New Roman" w:cs="Times New Roman"/>
          <w:sz w:val="28"/>
          <w:szCs w:val="28"/>
        </w:rPr>
        <w:t>зинки, Озинского муниципального района, Саратовской области;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ремонт автомобильных дорог местного значения на территории Озинского муниципального района Саратовской области;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приобретение дорожно-строительной, специализированной техники и оборудования;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 xml:space="preserve">- выполнение работ по муниципальному контракту № 3 от 22.04.2016г. «Ямочный ремонт дорожного покрытия на территории Озинского муниципального района Саратовской области» но не оплаченного в следствия того, что качество асфальтобетонного покрытия не соответствует требованиям ГОСТ 9128-2013 </w:t>
      </w:r>
      <w:proofErr w:type="gramStart"/>
      <w:r w:rsidRPr="003C615D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3C615D">
        <w:rPr>
          <w:rFonts w:ascii="Times New Roman" w:hAnsi="Times New Roman" w:cs="Times New Roman"/>
          <w:sz w:val="28"/>
          <w:szCs w:val="28"/>
        </w:rPr>
        <w:t xml:space="preserve"> строительного контроля;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проектирование инженерно-технических систем обеспечения безопасности дорожного движения и дорожных сооружений;</w:t>
      </w:r>
    </w:p>
    <w:p w:rsidR="00910763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зимнее содержание автомобильных дорог на территории Озинского муниципаль</w:t>
      </w:r>
      <w:r>
        <w:rPr>
          <w:rFonts w:ascii="Times New Roman" w:hAnsi="Times New Roman" w:cs="Times New Roman"/>
          <w:sz w:val="28"/>
          <w:szCs w:val="28"/>
        </w:rPr>
        <w:t>ного района Саратовской области;</w:t>
      </w:r>
    </w:p>
    <w:p w:rsidR="00910763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57E3">
        <w:rPr>
          <w:rFonts w:ascii="Times New Roman" w:hAnsi="Times New Roman" w:cs="Times New Roman"/>
          <w:sz w:val="28"/>
          <w:szCs w:val="28"/>
        </w:rPr>
        <w:t xml:space="preserve">- Выполнение работ по муниципальному контракту № 0160300016016000041-0228799-01 от 21.11.2016 г. «Капитальный ремонт, ремонт и содержание автомобильных дорог местного значения по улицам: </w:t>
      </w:r>
      <w:r w:rsidRPr="007D57E3">
        <w:rPr>
          <w:rFonts w:ascii="Times New Roman" w:hAnsi="Times New Roman" w:cs="Times New Roman"/>
          <w:sz w:val="28"/>
          <w:szCs w:val="28"/>
        </w:rPr>
        <w:lastRenderedPageBreak/>
        <w:t>Южная, Советская, 8Марта, Лермонтова в р.п</w:t>
      </w:r>
      <w:proofErr w:type="gramStart"/>
      <w:r w:rsidRPr="007D57E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D57E3">
        <w:rPr>
          <w:rFonts w:ascii="Times New Roman" w:hAnsi="Times New Roman" w:cs="Times New Roman"/>
          <w:sz w:val="28"/>
          <w:szCs w:val="28"/>
        </w:rPr>
        <w:t>зинки Озинского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0763" w:rsidRPr="00AF31AB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1AB">
        <w:rPr>
          <w:rFonts w:ascii="Times New Roman" w:hAnsi="Times New Roman" w:cs="Times New Roman"/>
          <w:sz w:val="28"/>
          <w:szCs w:val="28"/>
        </w:rPr>
        <w:t xml:space="preserve">- Выполнение работ по муниципальному контракту </w:t>
      </w:r>
      <w:r w:rsidRPr="00AF3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7 от 25.05.2016 г «ремонту автомобильных дорог местного значения по улицам: Кирова, 8Марта, Советская, Лермонтова, Южная в р.п</w:t>
      </w:r>
      <w:proofErr w:type="gramStart"/>
      <w:r w:rsidRPr="00AF3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AF3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зинки Озинского района Саратовской области»;</w:t>
      </w:r>
    </w:p>
    <w:p w:rsidR="00910763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F31AB">
        <w:rPr>
          <w:rFonts w:ascii="Times New Roman" w:hAnsi="Times New Roman" w:cs="Times New Roman"/>
          <w:sz w:val="28"/>
          <w:szCs w:val="28"/>
        </w:rPr>
        <w:t>Капитальный ремонт, ремонт и содержание автомобильных дорог местного значения за счет средств областного дорожного фонда по улицам: Кирова,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1AB">
        <w:rPr>
          <w:rFonts w:ascii="Times New Roman" w:hAnsi="Times New Roman" w:cs="Times New Roman"/>
          <w:sz w:val="28"/>
          <w:szCs w:val="28"/>
        </w:rPr>
        <w:t>Марта, Советская в р.п</w:t>
      </w:r>
      <w:proofErr w:type="gramStart"/>
      <w:r w:rsidRPr="00AF31A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F31AB">
        <w:rPr>
          <w:rFonts w:ascii="Times New Roman" w:hAnsi="Times New Roman" w:cs="Times New Roman"/>
          <w:sz w:val="28"/>
          <w:szCs w:val="28"/>
        </w:rPr>
        <w:t>зинки Озинского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C64" w:rsidRDefault="00910763" w:rsidP="008D4C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C64">
        <w:rPr>
          <w:rFonts w:ascii="Times New Roman" w:hAnsi="Times New Roman" w:cs="Times New Roman"/>
          <w:sz w:val="28"/>
          <w:szCs w:val="28"/>
        </w:rPr>
        <w:t>- Контроль качества при выполнении работ по ремонту автомобильных дорог местного значения по улицам: Лермонтова от д. 6 до д. 18, Пионерская от д. 14 до д. 90, Кооперативная от д. 72 до д. 103, пл. Большевистская от д. 1 до д. 21, Железнодорожная от д.38 до д.43, Александрова от д.2 до д.40, Кирпичная от д.77 до д.91 в р.п</w:t>
      </w:r>
      <w:proofErr w:type="gramStart"/>
      <w:r w:rsidR="008D4C6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D4C64">
        <w:rPr>
          <w:rFonts w:ascii="Times New Roman" w:hAnsi="Times New Roman" w:cs="Times New Roman"/>
          <w:sz w:val="28"/>
          <w:szCs w:val="28"/>
        </w:rPr>
        <w:t>зинки</w:t>
      </w:r>
      <w:bookmarkStart w:id="8" w:name="sub_1700"/>
      <w:r w:rsidR="008D4C64"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 Саратовской области.</w:t>
      </w:r>
    </w:p>
    <w:p w:rsidR="008D4C64" w:rsidRDefault="008D4C64" w:rsidP="008D4C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качества при выполнении работ по ремонту автомобильных дорог местного значения по улицам: 8 Марта, Советская в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зинки Озинского муниципального района Саратовской области. </w:t>
      </w:r>
    </w:p>
    <w:p w:rsidR="00910763" w:rsidRPr="003C615D" w:rsidRDefault="00910763" w:rsidP="008D4C6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15D">
        <w:rPr>
          <w:rFonts w:ascii="Times New Roman" w:hAnsi="Times New Roman" w:cs="Times New Roman"/>
          <w:b/>
          <w:sz w:val="28"/>
          <w:szCs w:val="28"/>
        </w:rPr>
        <w:t>VII. Оценка рисков реализации Программы</w:t>
      </w:r>
    </w:p>
    <w:bookmarkEnd w:id="8"/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9" w:name="sub_18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VIII. Обоснование потребности в необходимых ресурсах</w:t>
      </w:r>
    </w:p>
    <w:bookmarkEnd w:id="9"/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Расчет потребности в необходимых ресурсах произведен на основании изучения котировок цен на рынке товаров, работ, услуг, действующих в 2017 году, с учетом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оценки степени сложности планируемых ремонтных работ; площади объектов автомобильных дорог  местного значения и улично-дорожной сети, расположенных на  территории Озинского  муниципального района, планируемых к ремонту.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8D4C64">
        <w:rPr>
          <w:rFonts w:ascii="Times New Roman" w:hAnsi="Times New Roman" w:cs="Times New Roman"/>
          <w:sz w:val="28"/>
          <w:szCs w:val="28"/>
        </w:rPr>
        <w:t>27023,362</w:t>
      </w:r>
      <w:r w:rsidRPr="003C615D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- средств от акцизов на автомобильный и прямогонный бензин, дизельное топливо, моторное масло для дизельных и (или) карбюраторных (</w:t>
      </w:r>
      <w:proofErr w:type="spellStart"/>
      <w:r w:rsidRPr="003C615D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3C615D">
        <w:rPr>
          <w:rFonts w:ascii="Times New Roman" w:hAnsi="Times New Roman" w:cs="Times New Roman"/>
          <w:sz w:val="28"/>
          <w:szCs w:val="28"/>
        </w:rPr>
        <w:t xml:space="preserve">) двигателей, производимое на территории Российской Федерации на 2017 год – </w:t>
      </w:r>
      <w:r w:rsidR="008D4C64">
        <w:rPr>
          <w:rFonts w:ascii="Times New Roman" w:hAnsi="Times New Roman" w:cs="Times New Roman"/>
          <w:sz w:val="28"/>
          <w:szCs w:val="28"/>
        </w:rPr>
        <w:t>11968,362</w:t>
      </w:r>
      <w:r w:rsidRPr="003C615D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(в том числе софинансирование областной субсидии 10,0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</w:t>
      </w:r>
      <w:r w:rsidRPr="003C615D">
        <w:rPr>
          <w:rFonts w:ascii="Times New Roman" w:hAnsi="Times New Roman" w:cs="Times New Roman"/>
          <w:sz w:val="28"/>
          <w:szCs w:val="28"/>
        </w:rPr>
        <w:t>;</w:t>
      </w:r>
    </w:p>
    <w:p w:rsidR="00910763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 xml:space="preserve">- остатки средств </w:t>
      </w:r>
      <w:r>
        <w:rPr>
          <w:rFonts w:ascii="Times New Roman" w:hAnsi="Times New Roman" w:cs="Times New Roman"/>
          <w:sz w:val="28"/>
          <w:szCs w:val="28"/>
        </w:rPr>
        <w:t xml:space="preserve">2016 года </w:t>
      </w:r>
      <w:r w:rsidRPr="003C615D">
        <w:rPr>
          <w:rFonts w:ascii="Times New Roman" w:hAnsi="Times New Roman" w:cs="Times New Roman"/>
          <w:sz w:val="28"/>
          <w:szCs w:val="28"/>
        </w:rPr>
        <w:t>от акцизов на автомобильный и прямогонный бензин, дизельное топливо, моторное масло для дизельных и (или) карбюраторных (</w:t>
      </w:r>
      <w:proofErr w:type="spellStart"/>
      <w:r w:rsidRPr="003C615D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3C615D">
        <w:rPr>
          <w:rFonts w:ascii="Times New Roman" w:hAnsi="Times New Roman" w:cs="Times New Roman"/>
          <w:sz w:val="28"/>
          <w:szCs w:val="28"/>
        </w:rPr>
        <w:t xml:space="preserve">) двигателей, производимое на территории Российской Федерации на 2016 год  - </w:t>
      </w:r>
      <w:r>
        <w:rPr>
          <w:rFonts w:ascii="Times New Roman" w:hAnsi="Times New Roman" w:cs="Times New Roman"/>
          <w:sz w:val="28"/>
          <w:szCs w:val="28"/>
        </w:rPr>
        <w:t>6989,3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910763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межбюджетные трансферты на погашение кредиторской задолженности за выполненные в 2016 году объемы работ по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капитальному ремонту,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 – 2556,8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910763" w:rsidRPr="005521E6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6422">
        <w:rPr>
          <w:rFonts w:ascii="Times New Roman" w:hAnsi="Times New Roman" w:cs="Times New Roman"/>
          <w:sz w:val="28"/>
          <w:szCs w:val="28"/>
        </w:rPr>
        <w:t>- субсидии из бюджетов бюджетной системы Российской Федерации на капитальный ремонт, ремонт и содержание автомобильных дорог местного значения за счет средств областного дорожного фонда – 5508,9 тыс</w:t>
      </w:r>
      <w:proofErr w:type="gramStart"/>
      <w:r w:rsidRPr="00D964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96422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0" w:name="sub_19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IX. Описание системы управления реализацией Программы</w:t>
      </w:r>
    </w:p>
    <w:bookmarkEnd w:id="10"/>
    <w:p w:rsidR="00910763" w:rsidRPr="003C615D" w:rsidRDefault="00910763" w:rsidP="0091076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Реализацией Программы осуществляется муниципальным заказчиком Программы - администрацией  Озинского муниципального района.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Контроль над ходом реализации мероприятий Программы осуществляется администрацией Озинского муниципального района, районным Собранием Озинского муниципального района.</w:t>
      </w:r>
    </w:p>
    <w:p w:rsidR="00910763" w:rsidRPr="003C615D" w:rsidRDefault="00910763" w:rsidP="00910763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1" w:name="sub_10000"/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X. Оценка эффективности социально-экономических последствий реализации Программы</w:t>
      </w:r>
    </w:p>
    <w:bookmarkEnd w:id="11"/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Реализация настоящей Программы позволит улучшить состояние дорожной сети Озинского  муниципального района.</w:t>
      </w:r>
    </w:p>
    <w:p w:rsidR="00910763" w:rsidRPr="003C615D" w:rsidRDefault="00910763" w:rsidP="00910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615D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муниципального района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позволяет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  <w:r w:rsidRPr="003C615D">
        <w:rPr>
          <w:rFonts w:ascii="Times New Roman" w:hAnsi="Times New Roman" w:cs="Times New Roman"/>
          <w:sz w:val="28"/>
          <w:szCs w:val="28"/>
        </w:rPr>
        <w:br w:type="page"/>
      </w:r>
    </w:p>
    <w:p w:rsidR="00910763" w:rsidRPr="003C615D" w:rsidRDefault="00910763" w:rsidP="00910763">
      <w:pPr>
        <w:spacing w:after="0" w:line="240" w:lineRule="auto"/>
        <w:ind w:left="6521"/>
        <w:rPr>
          <w:rFonts w:ascii="Times New Roman" w:hAnsi="Times New Roman" w:cs="Times New Roman"/>
          <w:b/>
          <w:sz w:val="28"/>
          <w:szCs w:val="28"/>
        </w:rPr>
      </w:pPr>
      <w:r w:rsidRPr="003C615D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1</w:t>
      </w:r>
    </w:p>
    <w:p w:rsidR="00910763" w:rsidRPr="003C615D" w:rsidRDefault="00910763" w:rsidP="00910763">
      <w:pPr>
        <w:spacing w:after="0" w:line="240" w:lineRule="auto"/>
        <w:ind w:left="6521"/>
        <w:rPr>
          <w:rFonts w:ascii="Times New Roman" w:hAnsi="Times New Roman" w:cs="Times New Roman"/>
          <w:b/>
          <w:sz w:val="28"/>
          <w:szCs w:val="28"/>
        </w:rPr>
      </w:pPr>
      <w:r w:rsidRPr="003C615D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r:id="rId10" w:anchor="sub_1000" w:history="1">
        <w:r w:rsidRPr="003C615D">
          <w:rPr>
            <w:rStyle w:val="a7"/>
            <w:b w:val="0"/>
            <w:bCs/>
            <w:color w:val="auto"/>
            <w:sz w:val="28"/>
            <w:szCs w:val="28"/>
          </w:rPr>
          <w:t>муниципальной Программе</w:t>
        </w:r>
      </w:hyperlink>
    </w:p>
    <w:p w:rsidR="00910763" w:rsidRPr="003C615D" w:rsidRDefault="00910763" w:rsidP="00910763">
      <w:pPr>
        <w:spacing w:after="0"/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684C" w:rsidRPr="003C615D" w:rsidRDefault="001D684C" w:rsidP="001D684C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C615D">
        <w:rPr>
          <w:rFonts w:ascii="Times New Roman" w:eastAsiaTheme="minorEastAsia" w:hAnsi="Times New Roman" w:cs="Times New Roman"/>
          <w:color w:val="auto"/>
          <w:sz w:val="28"/>
          <w:szCs w:val="28"/>
        </w:rPr>
        <w:t>Перечень программных мероприятий</w:t>
      </w:r>
      <w:hyperlink r:id="rId11" w:history="1">
        <w:r w:rsidRPr="003C615D">
          <w:rPr>
            <w:rStyle w:val="a7"/>
            <w:rFonts w:eastAsiaTheme="minorEastAsia"/>
            <w:b/>
            <w:color w:val="auto"/>
            <w:sz w:val="28"/>
            <w:szCs w:val="28"/>
          </w:rPr>
          <w:t xml:space="preserve"> Муниципальной  программы " Развитие и совершенствование в сфере обеспечения безопасности дорожного движения, ремонта и содержания автомобильных дорог в Озинском муниципальном районе Саратовской области  на 2017 год"</w:t>
        </w:r>
      </w:hyperlink>
    </w:p>
    <w:p w:rsidR="001D684C" w:rsidRPr="003C615D" w:rsidRDefault="001D684C" w:rsidP="001D684C">
      <w:pPr>
        <w:jc w:val="right"/>
        <w:rPr>
          <w:rFonts w:ascii="Times New Roman" w:hAnsi="Times New Roman" w:cs="Times New Roman"/>
          <w:sz w:val="24"/>
          <w:szCs w:val="24"/>
        </w:rPr>
      </w:pPr>
      <w:r w:rsidRPr="003C615D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10159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8"/>
        <w:gridCol w:w="1984"/>
        <w:gridCol w:w="1134"/>
        <w:gridCol w:w="709"/>
        <w:gridCol w:w="1134"/>
        <w:gridCol w:w="1228"/>
        <w:gridCol w:w="709"/>
        <w:gridCol w:w="851"/>
        <w:gridCol w:w="708"/>
        <w:gridCol w:w="1134"/>
      </w:tblGrid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программных мероприятий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Ответственные</w:t>
            </w:r>
            <w:proofErr w:type="gramEnd"/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 исполнение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Объем финансирования всего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Местный бюджет (прогноз)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5D">
              <w:rPr>
                <w:rFonts w:ascii="Times New Roman" w:hAnsi="Times New Roman" w:cs="Times New Roman"/>
                <w:b/>
                <w:sz w:val="16"/>
                <w:szCs w:val="16"/>
              </w:rPr>
              <w:t>Ожидаемый результат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Зимнее содержание автомобильных дорог на территории Озинского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682,91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476983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исправление профиля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847,46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847,46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3389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Приобретение дорожно-строительной, специализированной техники и оборудования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636A81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BCC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местного значения по улицам: Пушкинская от дома № 71 до дома № 107; Комарова от дома № 18 до пересечения с ул</w:t>
            </w:r>
            <w:proofErr w:type="gramStart"/>
            <w:r w:rsidRPr="00CD3BCC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CD3BCC">
              <w:rPr>
                <w:rFonts w:ascii="Times New Roman" w:hAnsi="Times New Roman" w:cs="Times New Roman"/>
                <w:sz w:val="20"/>
                <w:szCs w:val="20"/>
              </w:rPr>
              <w:t>есная в р.п.Озинки,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1697,09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1697,09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444C53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A81">
              <w:rPr>
                <w:rFonts w:ascii="Times New Roman" w:hAnsi="Times New Roman" w:cs="Times New Roman"/>
                <w:sz w:val="20"/>
                <w:szCs w:val="20"/>
              </w:rPr>
              <w:t xml:space="preserve">Ремонт автомобильных дорог местного значения по улицам: Лермонтова от д.6 </w:t>
            </w:r>
            <w:r w:rsidRPr="00636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д.18, Пионерская от д.14 до д.90, Кооперативная от д.72 до д.103, пл</w:t>
            </w:r>
            <w:proofErr w:type="gramStart"/>
            <w:r w:rsidRPr="00636A8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36A81">
              <w:rPr>
                <w:rFonts w:ascii="Times New Roman" w:hAnsi="Times New Roman" w:cs="Times New Roman"/>
                <w:sz w:val="20"/>
                <w:szCs w:val="20"/>
              </w:rPr>
              <w:t>ольшевистская от д.1 до д.21, Железнодорожная от д.38 до д.43, Александрова от д.2 до д.40, Кирпичная от д.77 до д.91 в р.п.Озинки,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Озинского муниципального 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4630,7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4630,7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444C53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содержание автомобильных дорог местного значения за счет средств областного дорожного фонда по улицам: Кирова, 8Марта, Советская в р.п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зинки Озинского муниципального района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D96422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 w:rsidRPr="00D96422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 (соф.)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5508,9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5881м2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при выполнении работ по ремонту автомобильных дорог местного значения по улицам: Лермонтова от д.6 до д.18, Пионерская от д.14 до д.90, Кооперативная от д.72 до д.103, пл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ольшевистская от д.1 до д.21, Железнодорожная от д.38 до д.43, Александрова от д.2 до д.40, Кирпичная от д.77 до д.91 в р.п.Озинки,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Качественное выполнение ремонтных работ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качества при выполнении работ по капитальному ремонту, ремонту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содержанию автомобильных дорог местного значения по улицам: 8Марта, Советская в р.п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зинки,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Качественное выполнение ремонтны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работ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Выкашивание обочин дорог от сорной травы на территории Озинского муниципального района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55,54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55,54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116765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обустройству пешеходных переходов, парковки для инвалидов (приобретение и установка дорожных знаков повышенной яркости (на желтом фоне) и нанесение дорожной разметки 1.14.1.</w:t>
            </w:r>
            <w:proofErr w:type="gramEnd"/>
            <w:r w:rsidRPr="003C615D">
              <w:rPr>
                <w:rFonts w:ascii="Times New Roman" w:hAnsi="Times New Roman" w:cs="Times New Roman"/>
                <w:sz w:val="20"/>
                <w:szCs w:val="20"/>
              </w:rPr>
              <w:t xml:space="preserve"> «Зебра» на автомобильных дорогах местного значения р.п</w:t>
            </w:r>
            <w:proofErr w:type="gramStart"/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зинки,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10 знаков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местного значения по улицам Кирова напротив АЗС №15 «Апельсин» в р.п. Озинки,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588,925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588,925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1057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автомобильных дорог местного значения по улице Лермонтова от дома №41 до магазина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«Магнит» по улице Чернышевского, д.15 в р.п. Озинки,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Озинского муниципального 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1542,950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1542,950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1057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Исправление профиля основания автомобильной дороги местного значения по улице Центральная в 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толяры,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300,049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1057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подъезда к автомобильному мосту на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ольшая Чалыкла на автодороге «п.Сланцевый Рудник – п.Ленинский» Озинского муниципального района,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375,038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Зимнее содержание автомобильных дорог на территории Озинского муниципального района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444C53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698457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 2016 года за выполненные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 xml:space="preserve"> по муниципальному контракту № 3 от 22.04.2016г. «Ямочный ремонт дорожного покрытия на территории Озинского муниципального района Саратовской области»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Кредиторская задолженность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выполненные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по муниципальному контракту № 0160300016016000041-0228799-01 от 21.11.2016 г. «Капитальный ремонт, ремонт и содержание автомобильных дорог местного значения по улицам: Южная, Советская, 8Марта, Лермонтова в р.п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зинки Озинского района Саратовской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25020 м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 за выполненные</w:t>
            </w: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по </w:t>
            </w:r>
            <w:r w:rsidRPr="0040475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муниципальному контракту </w:t>
            </w:r>
            <w:r w:rsidRPr="004047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 7 от 25.05.2016 г «ремонту автомобильных дорог местного значения по улицам: Кирова, 8Марта, Советская, Лермонтова, Южная в р.п</w:t>
            </w:r>
            <w:proofErr w:type="gramStart"/>
            <w:r w:rsidRPr="004047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.О</w:t>
            </w:r>
            <w:proofErr w:type="gramEnd"/>
            <w:r w:rsidRPr="004047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зинки Озинского района Саратовской области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2444,9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Default="001D684C" w:rsidP="00CF0D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4090м2</w:t>
            </w:r>
          </w:p>
        </w:tc>
      </w:tr>
      <w:tr w:rsidR="001D684C" w:rsidRPr="003C615D" w:rsidTr="00CF0D7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15D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27023,362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18967,662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4C" w:rsidRPr="005B3A20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8065,7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84C" w:rsidRPr="003C615D" w:rsidRDefault="001D684C" w:rsidP="001D6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684C" w:rsidRPr="003C615D" w:rsidRDefault="001D684C" w:rsidP="001D68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AAE" w:rsidRDefault="00F93AAE"/>
    <w:sectPr w:rsidR="00F93AAE" w:rsidSect="00D6511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0763"/>
    <w:rsid w:val="001D684C"/>
    <w:rsid w:val="003A5F8A"/>
    <w:rsid w:val="004967B8"/>
    <w:rsid w:val="00615594"/>
    <w:rsid w:val="008D4C64"/>
    <w:rsid w:val="00910763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63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07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076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10763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107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9107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910763"/>
    <w:rPr>
      <w:b/>
      <w:bCs w:val="0"/>
      <w:color w:val="26282F"/>
      <w:sz w:val="26"/>
    </w:rPr>
  </w:style>
  <w:style w:type="character" w:customStyle="1" w:styleId="a7">
    <w:name w:val="Гипертекстовая ссылка"/>
    <w:basedOn w:val="a6"/>
    <w:uiPriority w:val="99"/>
    <w:rsid w:val="00910763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89;&#1093;&#1077;&#1084;&#1072;%20&#1074;&#1086;&#1076;&#1086;&#1089;&#1085;&#1072;&#1073;&#1078;&#1077;&#1085;&#1080;&#1103;\&#1087;&#1088;&#1086;&#1075;&#1088;&#1086;&#1072;&#1084;&#1084;&#1072;%20&#1086;&#1090;%2003.04.2013&#1075;.rt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89;&#1093;&#1077;&#1084;&#1072;%20&#1074;&#1086;&#1076;&#1086;&#1089;&#1085;&#1072;&#1073;&#1078;&#1077;&#1085;&#1080;&#1103;\&#1087;&#1088;&#1086;&#1075;&#1088;&#1086;&#1072;&#1084;&#1084;&#1072;%20&#1086;&#1090;%2003.04.2013&#1075;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498756.2/" TargetMode="External"/><Relationship Id="rId11" Type="http://schemas.openxmlformats.org/officeDocument/2006/relationships/hyperlink" Target="garantf1://9405908.0/" TargetMode="External"/><Relationship Id="rId5" Type="http://schemas.openxmlformats.org/officeDocument/2006/relationships/hyperlink" Target="garantf1://86367.1501/" TargetMode="External"/><Relationship Id="rId10" Type="http://schemas.openxmlformats.org/officeDocument/2006/relationships/hyperlink" Target="file:///F:\&#1089;&#1093;&#1077;&#1084;&#1072;%20&#1074;&#1086;&#1076;&#1086;&#1089;&#1085;&#1072;&#1073;&#1078;&#1077;&#1085;&#1080;&#1103;\&#1055;&#1086;&#1089;&#1090;%20&#8470;11%20&#1086;&#1090;%2003.04.2013&#1075;.rtf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F:\&#1089;&#1093;&#1077;&#1084;&#1072;%20&#1074;&#1086;&#1076;&#1086;&#1089;&#1085;&#1072;&#1073;&#1078;&#1077;&#1085;&#1080;&#1103;\&#1087;&#1088;&#1086;&#1075;&#1088;&#1086;&#1072;&#1084;&#1084;&#1072;%20&#1086;&#1090;%2003.04.2013&#1075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2017-06-26T09:10:00Z</dcterms:created>
  <dcterms:modified xsi:type="dcterms:W3CDTF">2017-06-26T10:49:00Z</dcterms:modified>
</cp:coreProperties>
</file>